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A27" w:rsidRDefault="00D140ED">
      <w:pPr>
        <w:rPr>
          <w:lang w:val="en-US"/>
        </w:rPr>
      </w:pPr>
      <w:r>
        <w:rPr>
          <w:lang w:val="en-US"/>
        </w:rPr>
        <w:t>Danh sách các bài báo đăng tại tạp chí số 1 năm 2011</w:t>
      </w:r>
    </w:p>
    <w:p w:rsidR="00D140ED" w:rsidRPr="00D140ED" w:rsidRDefault="00D140ED" w:rsidP="00D140ED">
      <w:pPr>
        <w:shd w:val="clear" w:color="auto" w:fill="F0F4D9"/>
        <w:spacing w:before="120" w:after="120" w:line="240" w:lineRule="auto"/>
        <w:jc w:val="both"/>
        <w:rPr>
          <w:rFonts w:ascii="Tahoma" w:eastAsia="Times New Roman" w:hAnsi="Tahoma" w:cs="Tahoma"/>
          <w:color w:val="000000"/>
          <w:sz w:val="20"/>
          <w:szCs w:val="20"/>
          <w:lang w:eastAsia="vi-VN"/>
        </w:rPr>
      </w:pPr>
      <w:r w:rsidRPr="00D140ED">
        <w:rPr>
          <w:rFonts w:ascii="Tahoma" w:eastAsia="Times New Roman" w:hAnsi="Tahoma" w:cs="Tahoma"/>
          <w:b/>
          <w:bCs/>
          <w:color w:val="000000"/>
          <w:sz w:val="20"/>
          <w:lang w:eastAsia="vi-VN"/>
        </w:rPr>
        <w:t>1. Sự ô nhiễm vi khuẩn tả tại một số cơ sở giết mổ, cung cấp thịt chó trên địa bàn Hà Nội năm 2009</w:t>
      </w:r>
    </w:p>
    <w:p w:rsidR="00D140ED" w:rsidRPr="00D140ED" w:rsidRDefault="00D140ED" w:rsidP="00D140ED">
      <w:pPr>
        <w:shd w:val="clear" w:color="auto" w:fill="F0F4D9"/>
        <w:spacing w:before="120" w:after="120" w:line="240" w:lineRule="auto"/>
        <w:ind w:right="72"/>
        <w:jc w:val="both"/>
        <w:rPr>
          <w:rFonts w:ascii="Tahoma" w:eastAsia="Times New Roman" w:hAnsi="Tahoma" w:cs="Tahoma"/>
          <w:color w:val="000000"/>
          <w:sz w:val="20"/>
          <w:szCs w:val="20"/>
          <w:lang w:eastAsia="vi-VN"/>
        </w:rPr>
      </w:pPr>
      <w:r w:rsidRPr="00D140ED">
        <w:rPr>
          <w:rFonts w:ascii="Tahoma" w:eastAsia="Times New Roman" w:hAnsi="Tahoma" w:cs="Tahoma"/>
          <w:i/>
          <w:iCs/>
          <w:color w:val="000000"/>
          <w:sz w:val="20"/>
          <w:lang w:eastAsia="vi-VN"/>
        </w:rPr>
        <w:t>Trần Như Dương, Vũ Đình Thiểm, Trần Huy Hoàng, Phạm Cẩm Hà, Nguyễn Bình Minh, Nguyễn Trần Hiển</w:t>
      </w:r>
    </w:p>
    <w:p w:rsidR="00D140ED" w:rsidRPr="00D140ED" w:rsidRDefault="00D140ED" w:rsidP="00D140ED">
      <w:pPr>
        <w:shd w:val="clear" w:color="auto" w:fill="F0F4D9"/>
        <w:spacing w:after="120" w:line="240" w:lineRule="auto"/>
        <w:jc w:val="both"/>
        <w:rPr>
          <w:rFonts w:ascii="Tahoma" w:eastAsia="Times New Roman" w:hAnsi="Tahoma" w:cs="Tahoma"/>
          <w:color w:val="000000"/>
          <w:sz w:val="20"/>
          <w:szCs w:val="20"/>
          <w:lang w:eastAsia="vi-VN"/>
        </w:rPr>
      </w:pPr>
      <w:r w:rsidRPr="00D140ED">
        <w:rPr>
          <w:rFonts w:ascii="Tahoma" w:eastAsia="Times New Roman" w:hAnsi="Tahoma" w:cs="Tahoma"/>
          <w:b/>
          <w:bCs/>
          <w:color w:val="000000"/>
          <w:sz w:val="20"/>
          <w:lang w:eastAsia="vi-VN"/>
        </w:rPr>
        <w:t>Tóm tắt: </w:t>
      </w:r>
      <w:r w:rsidRPr="00D140ED">
        <w:rPr>
          <w:rFonts w:ascii="Tahoma" w:eastAsia="Times New Roman" w:hAnsi="Tahoma" w:cs="Tahoma"/>
          <w:color w:val="000000"/>
          <w:sz w:val="20"/>
          <w:szCs w:val="20"/>
          <w:lang w:eastAsia="vi-VN"/>
        </w:rPr>
        <w:t>Năm 2009, dịch tả đã xảy ra ở 16 tỉnh/thành phố miền Bắc Việt Nam với 1.332 ca mắc, trong đó 239 trường hợp được xác định dương tính với phẩy khuẩn tả bằng phương pháp nuôi cấy phân. Trong một nghiên cứu bệnh chứng được tiến hành trong vụ dịch tả xảy ra năm 2008 cho thấy thịt chó là một trong 3 yếu tố làm tăng nguy cơ mắc tả. Để xác định thêm vai trò của thịt chó liên quan đến các vụ dịch tả ở miền Bắc những năm gần đây, chúng tôi tiến hành điều tra cắt ngang một số cơ sở giết mổ chó để đánh giá sự ô nhiễm tại những nơi này. Cuộc điều tra được thực hiện</w:t>
      </w:r>
      <w:r w:rsidRPr="00D140ED">
        <w:rPr>
          <w:rFonts w:ascii="Tahoma" w:eastAsia="Times New Roman" w:hAnsi="Tahoma" w:cs="Tahoma"/>
          <w:color w:val="000000"/>
          <w:sz w:val="20"/>
          <w:lang w:eastAsia="vi-VN"/>
        </w:rPr>
        <w:t> </w:t>
      </w:r>
      <w:r w:rsidRPr="00D140ED">
        <w:rPr>
          <w:rFonts w:ascii="Tahoma" w:eastAsia="Times New Roman" w:hAnsi="Tahoma" w:cs="Tahoma"/>
          <w:color w:val="000000"/>
          <w:sz w:val="20"/>
          <w:szCs w:val="20"/>
          <w:lang w:eastAsia="vi-VN"/>
        </w:rPr>
        <w:t>vào tháng 5 năm 2009. Địa điểm điều tra là một số cơ sở giết mổ và cung cấp thịt chó chưa chế biến tại xã Dương Nội, quận Hà Đông, Hà Nội. Tổng số 4 cơ sở giết mổ chó được tiến hành điều tra, lấy 34 mẫu xét nghiệm gồm: mẫu nước nguồn sử dụng trong quá trình giết mổ chó, mẫu thịt chó sau các công đoạn giết mổ, mẫu tăm bông quệt bề mặt dụng cụ sử dụng trong quy trình giết mổ chó, mẫu nước thải sau khi giết mổ và mẫu tăm bông ngoáy hậu môn chó sống và chó chưa mổ. Kết quả điều tra cho thấy khu vực giết mổ chó bị ô nhiễm nặng với phẩy khuẩn tả</w:t>
      </w:r>
      <w:r w:rsidRPr="00D140ED">
        <w:rPr>
          <w:rFonts w:ascii="Tahoma" w:eastAsia="Times New Roman" w:hAnsi="Tahoma" w:cs="Tahoma"/>
          <w:i/>
          <w:iCs/>
          <w:color w:val="000000"/>
          <w:sz w:val="20"/>
          <w:lang w:eastAsia="vi-VN"/>
        </w:rPr>
        <w:t> (Vibrio cholerae nhóm O1</w:t>
      </w:r>
      <w:r w:rsidRPr="00D140ED">
        <w:rPr>
          <w:rFonts w:ascii="Tahoma" w:eastAsia="Times New Roman" w:hAnsi="Tahoma" w:cs="Tahoma"/>
          <w:color w:val="000000"/>
          <w:sz w:val="20"/>
          <w:szCs w:val="20"/>
          <w:lang w:eastAsia="vi-VN"/>
        </w:rPr>
        <w:t>, típ sinh học Eltor, típ huyết thanh Ogawa), 3/4 điểm giết mổ có ít nhất 1 mẫu dương tính, có tới 29,4% mẫu xét nghiệm dương tính trên tổng số mẫu thu thập được. Các mẫu dương tính với phẩy khuẩn tả bao gồm: tăm bông quệt các dụng cụ làm thịt chó (xô, chậu, rổ, dao, thớt, bàn bày bán), mẫu thịt chó chưa chế biến sau khi mổ, nước thải sau khi mổ chó, bề mặt sàn nơi giết mổ chó. Đặc biệt có 02 mẫu tăm bông ngoáy hậu môn chó cũng dương tính với phẩy khuẩn tả. Tất cả các mẫu nước nguồn phục vụ trong quá trình giết mổ chó đều âm tính với phẩy khuẩn tả. Trong tình hình hiện tại, những biện pháp tăng cường quản lý an toàn vệ sinh thực phẩm, tuyên truyền trong cộng đồng về bệnh tả và cách phòng chống, thực hiện ăn chín, uống sôi và đảm bảo tốt vệ sinh cá nhân vẫn là những biện pháp thiết yếu để làm giảm sự lây truyền của bệnh tả.</w:t>
      </w:r>
    </w:p>
    <w:p w:rsidR="00D140ED" w:rsidRPr="00D140ED" w:rsidRDefault="00D140ED"/>
    <w:sectPr w:rsidR="00D140ED" w:rsidRPr="00D140ED" w:rsidSect="00D31A2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Tahoma">
    <w:panose1 w:val="020B0604030504040204"/>
    <w:charset w:val="A3"/>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D140ED"/>
    <w:rsid w:val="00D140ED"/>
    <w:rsid w:val="00D31A2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A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40ED"/>
    <w:rPr>
      <w:b/>
      <w:bCs/>
    </w:rPr>
  </w:style>
  <w:style w:type="character" w:styleId="Emphasis">
    <w:name w:val="Emphasis"/>
    <w:basedOn w:val="DefaultParagraphFont"/>
    <w:uiPriority w:val="20"/>
    <w:qFormat/>
    <w:rsid w:val="00D140ED"/>
    <w:rPr>
      <w:i/>
      <w:iCs/>
    </w:rPr>
  </w:style>
  <w:style w:type="character" w:customStyle="1" w:styleId="apple-converted-space">
    <w:name w:val="apple-converted-space"/>
    <w:basedOn w:val="DefaultParagraphFont"/>
    <w:rsid w:val="00D140ED"/>
  </w:style>
</w:styles>
</file>

<file path=word/webSettings.xml><?xml version="1.0" encoding="utf-8"?>
<w:webSettings xmlns:r="http://schemas.openxmlformats.org/officeDocument/2006/relationships" xmlns:w="http://schemas.openxmlformats.org/wordprocessingml/2006/main">
  <w:divs>
    <w:div w:id="673803865">
      <w:bodyDiv w:val="1"/>
      <w:marLeft w:val="0"/>
      <w:marRight w:val="0"/>
      <w:marTop w:val="0"/>
      <w:marBottom w:val="0"/>
      <w:divBdr>
        <w:top w:val="none" w:sz="0" w:space="0" w:color="auto"/>
        <w:left w:val="none" w:sz="0" w:space="0" w:color="auto"/>
        <w:bottom w:val="none" w:sz="0" w:space="0" w:color="auto"/>
        <w:right w:val="none" w:sz="0" w:space="0" w:color="auto"/>
      </w:divBdr>
      <w:divsChild>
        <w:div w:id="1873759208">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331</Words>
  <Characters>1891</Characters>
  <Application>Microsoft Office Word</Application>
  <DocSecurity>0</DocSecurity>
  <Lines>15</Lines>
  <Paragraphs>4</Paragraphs>
  <ScaleCrop>false</ScaleCrop>
  <Company>Nimpe.vn</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dc:creator>
  <cp:keywords/>
  <dc:description/>
  <cp:lastModifiedBy>Dung</cp:lastModifiedBy>
  <cp:revision>1</cp:revision>
  <dcterms:created xsi:type="dcterms:W3CDTF">2012-01-05T04:22:00Z</dcterms:created>
  <dcterms:modified xsi:type="dcterms:W3CDTF">2012-01-05T04:28:00Z</dcterms:modified>
</cp:coreProperties>
</file>